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1B3DE" w14:textId="29607DED" w:rsidR="00BA40E9" w:rsidRPr="002516B7" w:rsidRDefault="00BA40E9" w:rsidP="001A46BA">
      <w:pPr>
        <w:jc w:val="both"/>
        <w:rPr>
          <w:b/>
          <w:bCs/>
          <w:sz w:val="28"/>
          <w:szCs w:val="28"/>
          <w:lang w:val="ro-RO"/>
        </w:rPr>
      </w:pPr>
      <w:r w:rsidRPr="002516B7">
        <w:rPr>
          <w:b/>
          <w:bCs/>
          <w:sz w:val="28"/>
          <w:szCs w:val="28"/>
          <w:lang w:val="ro-RO"/>
        </w:rPr>
        <w:t xml:space="preserve">Flux </w:t>
      </w:r>
      <w:r w:rsidR="00645B09" w:rsidRPr="002516B7">
        <w:rPr>
          <w:b/>
          <w:bCs/>
          <w:sz w:val="28"/>
          <w:szCs w:val="28"/>
          <w:lang w:val="ro-RO"/>
        </w:rPr>
        <w:t>integrare eFactura-ERP-SIUI</w:t>
      </w:r>
    </w:p>
    <w:p w14:paraId="5C5DFA54" w14:textId="77777777" w:rsidR="0010230E" w:rsidRPr="00645B09" w:rsidRDefault="00BA40E9" w:rsidP="001A46BA">
      <w:pPr>
        <w:pStyle w:val="ListParagraph"/>
        <w:numPr>
          <w:ilvl w:val="0"/>
          <w:numId w:val="1"/>
        </w:numPr>
        <w:jc w:val="both"/>
        <w:rPr>
          <w:lang w:val="ro-RO"/>
        </w:rPr>
      </w:pPr>
      <w:r w:rsidRPr="00645B09">
        <w:rPr>
          <w:lang w:val="ro-RO"/>
        </w:rPr>
        <w:t>Furnizorul transmite raportarea in SIUI</w:t>
      </w:r>
    </w:p>
    <w:p w14:paraId="1C594894" w14:textId="77777777" w:rsidR="006C245F" w:rsidRPr="00645B09" w:rsidRDefault="006C245F" w:rsidP="001A46BA">
      <w:pPr>
        <w:pStyle w:val="ListParagraph"/>
        <w:numPr>
          <w:ilvl w:val="0"/>
          <w:numId w:val="3"/>
        </w:numPr>
        <w:jc w:val="both"/>
        <w:rPr>
          <w:lang w:val="ro-RO"/>
        </w:rPr>
      </w:pPr>
      <w:r w:rsidRPr="00645B09">
        <w:rPr>
          <w:lang w:val="ro-RO"/>
        </w:rPr>
        <w:t>Sunt raportari in care vine factura: de ex. dispozitive medicale, farmacii, pns – cereri justificative</w:t>
      </w:r>
    </w:p>
    <w:p w14:paraId="284211DC" w14:textId="77777777" w:rsidR="00C84A87" w:rsidRPr="00645B09" w:rsidRDefault="00C84A87" w:rsidP="001A46BA">
      <w:pPr>
        <w:pStyle w:val="ListParagraph"/>
        <w:numPr>
          <w:ilvl w:val="0"/>
          <w:numId w:val="3"/>
        </w:numPr>
        <w:jc w:val="both"/>
        <w:rPr>
          <w:lang w:val="ro-RO"/>
        </w:rPr>
      </w:pPr>
      <w:r w:rsidRPr="00645B09">
        <w:rPr>
          <w:lang w:val="ro-RO"/>
        </w:rPr>
        <w:t>Pentru dispozitive medicale: Furnizorul trimite raportarea pe care vor avea un numar si data factura (acestea folosesc DOAR pentru ca in desktop se pot trimite mai multe raportari de la acelasi furnizor si sa se grupeze dispozitivele care intra in raportare pe baza de aceste nr/data factura, dar care de fapt e pur informativ)</w:t>
      </w:r>
    </w:p>
    <w:p w14:paraId="09B3F254" w14:textId="77777777" w:rsidR="00BA40E9" w:rsidRPr="00645B09" w:rsidRDefault="00BA40E9" w:rsidP="001A46BA">
      <w:pPr>
        <w:pStyle w:val="ListParagraph"/>
        <w:numPr>
          <w:ilvl w:val="0"/>
          <w:numId w:val="1"/>
        </w:numPr>
        <w:jc w:val="both"/>
        <w:rPr>
          <w:lang w:val="ro-RO"/>
        </w:rPr>
      </w:pPr>
      <w:r w:rsidRPr="00645B09">
        <w:rPr>
          <w:lang w:val="ro-RO"/>
        </w:rPr>
        <w:t>Utilizator CAS</w:t>
      </w:r>
      <w:r w:rsidR="00DA2540" w:rsidRPr="00645B09">
        <w:rPr>
          <w:lang w:val="ro-RO"/>
        </w:rPr>
        <w:t xml:space="preserve"> SIUI</w:t>
      </w:r>
      <w:r w:rsidRPr="00645B09">
        <w:rPr>
          <w:lang w:val="ro-RO"/>
        </w:rPr>
        <w:t xml:space="preserve"> valideaza raportarea si genereaza decontul</w:t>
      </w:r>
    </w:p>
    <w:p w14:paraId="576425FB" w14:textId="77777777" w:rsidR="006C245F" w:rsidRPr="00645B09" w:rsidRDefault="00BA40E9" w:rsidP="001A46BA">
      <w:pPr>
        <w:pStyle w:val="ListParagraph"/>
        <w:numPr>
          <w:ilvl w:val="0"/>
          <w:numId w:val="1"/>
        </w:numPr>
        <w:jc w:val="both"/>
        <w:rPr>
          <w:lang w:val="ro-RO"/>
        </w:rPr>
      </w:pPr>
      <w:r w:rsidRPr="00645B09">
        <w:rPr>
          <w:lang w:val="ro-RO"/>
        </w:rPr>
        <w:t xml:space="preserve">Furnizorul poate afla valoarea decontata </w:t>
      </w:r>
    </w:p>
    <w:p w14:paraId="3811E121" w14:textId="1CED9C31" w:rsidR="006C245F" w:rsidRPr="00645B09" w:rsidRDefault="00BA40E9" w:rsidP="001A46BA">
      <w:pPr>
        <w:pStyle w:val="ListParagraph"/>
        <w:numPr>
          <w:ilvl w:val="0"/>
          <w:numId w:val="3"/>
        </w:numPr>
        <w:jc w:val="both"/>
        <w:rPr>
          <w:lang w:val="ro-RO"/>
        </w:rPr>
      </w:pPr>
      <w:r w:rsidRPr="00645B09">
        <w:rPr>
          <w:lang w:val="ro-RO"/>
        </w:rPr>
        <w:t>fie prin import online in aplicati</w:t>
      </w:r>
      <w:r w:rsidR="00645B09">
        <w:rPr>
          <w:lang w:val="ro-RO"/>
        </w:rPr>
        <w:t>a locala</w:t>
      </w:r>
    </w:p>
    <w:p w14:paraId="20F68BC0" w14:textId="77777777" w:rsidR="00BA40E9" w:rsidRDefault="00BA40E9" w:rsidP="001A46BA">
      <w:pPr>
        <w:pStyle w:val="ListParagraph"/>
        <w:numPr>
          <w:ilvl w:val="0"/>
          <w:numId w:val="3"/>
        </w:numPr>
        <w:jc w:val="both"/>
        <w:rPr>
          <w:lang w:val="ro-RO"/>
        </w:rPr>
      </w:pPr>
      <w:r w:rsidRPr="00645B09">
        <w:rPr>
          <w:lang w:val="ro-RO"/>
        </w:rPr>
        <w:t>fie de la CAS.</w:t>
      </w:r>
    </w:p>
    <w:p w14:paraId="64B1EEE7" w14:textId="4232A1B0" w:rsidR="00D757D1" w:rsidRPr="00645B09" w:rsidRDefault="00D757D1" w:rsidP="00D757D1">
      <w:pPr>
        <w:pStyle w:val="ListParagraph"/>
        <w:numPr>
          <w:ilvl w:val="0"/>
          <w:numId w:val="3"/>
        </w:numPr>
        <w:jc w:val="both"/>
        <w:rPr>
          <w:lang w:val="ro-RO"/>
        </w:rPr>
      </w:pPr>
      <w:r w:rsidRPr="00D757D1">
        <w:rPr>
          <w:noProof/>
        </w:rPr>
        <w:drawing>
          <wp:inline distT="0" distB="0" distL="0" distR="0" wp14:anchorId="2B71C3F7" wp14:editId="4677AB34">
            <wp:extent cx="5611008" cy="362953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611008" cy="3629532"/>
                    </a:xfrm>
                    <a:prstGeom prst="rect">
                      <a:avLst/>
                    </a:prstGeom>
                  </pic:spPr>
                </pic:pic>
              </a:graphicData>
            </a:graphic>
          </wp:inline>
        </w:drawing>
      </w:r>
    </w:p>
    <w:p w14:paraId="2D5C19A5" w14:textId="03D82D81" w:rsidR="00BA40E9" w:rsidRDefault="00BA40E9" w:rsidP="001A46BA">
      <w:pPr>
        <w:pStyle w:val="ListParagraph"/>
        <w:numPr>
          <w:ilvl w:val="0"/>
          <w:numId w:val="1"/>
        </w:numPr>
        <w:jc w:val="both"/>
        <w:rPr>
          <w:lang w:val="ro-RO"/>
        </w:rPr>
      </w:pPr>
      <w:r w:rsidRPr="00645B09">
        <w:rPr>
          <w:lang w:val="ro-RO"/>
        </w:rPr>
        <w:t xml:space="preserve">Furnizorul adauga factura proforma (electronica) in </w:t>
      </w:r>
      <w:r w:rsidR="00645B09">
        <w:rPr>
          <w:lang w:val="ro-RO"/>
        </w:rPr>
        <w:t>aplicatia locala</w:t>
      </w:r>
      <w:r w:rsidRPr="00645B09">
        <w:rPr>
          <w:lang w:val="ro-RO"/>
        </w:rPr>
        <w:t xml:space="preserve"> cu o serie</w:t>
      </w:r>
      <w:r w:rsidR="00645B09">
        <w:rPr>
          <w:lang w:val="ro-RO"/>
        </w:rPr>
        <w:t>,</w:t>
      </w:r>
      <w:r w:rsidRPr="00645B09">
        <w:rPr>
          <w:lang w:val="ro-RO"/>
        </w:rPr>
        <w:t xml:space="preserve"> numar </w:t>
      </w:r>
      <w:r w:rsidR="00645B09">
        <w:rPr>
          <w:lang w:val="ro-RO"/>
        </w:rPr>
        <w:t>si</w:t>
      </w:r>
      <w:r w:rsidRPr="00645B09">
        <w:rPr>
          <w:lang w:val="ro-RO"/>
        </w:rPr>
        <w:t xml:space="preserve"> o data</w:t>
      </w:r>
      <w:r w:rsidR="00645B09">
        <w:rPr>
          <w:lang w:val="ro-RO"/>
        </w:rPr>
        <w:t xml:space="preserve"> plus</w:t>
      </w:r>
      <w:r w:rsidR="006C245F" w:rsidRPr="00645B09">
        <w:rPr>
          <w:lang w:val="ro-RO"/>
        </w:rPr>
        <w:t xml:space="preserve"> valoarea rezultata din decont</w:t>
      </w:r>
      <w:r w:rsidR="00645B09">
        <w:rPr>
          <w:lang w:val="ro-RO"/>
        </w:rPr>
        <w:t xml:space="preserve">. </w:t>
      </w:r>
    </w:p>
    <w:p w14:paraId="68347486" w14:textId="21BD003E" w:rsidR="00645B09" w:rsidRPr="00E937DD" w:rsidRDefault="00645B09" w:rsidP="001A46BA">
      <w:pPr>
        <w:pStyle w:val="ListParagraph"/>
        <w:jc w:val="both"/>
        <w:rPr>
          <w:b/>
          <w:color w:val="FF0000"/>
          <w:lang w:val="ro-RO"/>
        </w:rPr>
      </w:pPr>
      <w:r w:rsidRPr="00E937DD">
        <w:rPr>
          <w:b/>
          <w:color w:val="FF0000"/>
          <w:lang w:val="ro-RO"/>
        </w:rPr>
        <w:t>Observatie: numarul, seria si data facturii NU trebuie sa coincida cu ce sa va trimite in eFactura, dar VALOARE DECONTATA TREBUIE SA FIE ACEEASI SI SA FIE CEA VALIDATA DE SIUI</w:t>
      </w:r>
    </w:p>
    <w:p w14:paraId="7616ACDC" w14:textId="77777777" w:rsidR="00D757D1" w:rsidRDefault="00D757D1" w:rsidP="001A46BA">
      <w:pPr>
        <w:pStyle w:val="ListParagraph"/>
        <w:jc w:val="both"/>
        <w:rPr>
          <w:lang w:val="ro-RO"/>
        </w:rPr>
      </w:pPr>
    </w:p>
    <w:p w14:paraId="5EF27732" w14:textId="657EC3A2" w:rsidR="00D757D1" w:rsidRDefault="00D757D1" w:rsidP="001A46BA">
      <w:pPr>
        <w:pStyle w:val="ListParagraph"/>
        <w:jc w:val="both"/>
        <w:rPr>
          <w:lang w:val="ro-RO"/>
        </w:rPr>
      </w:pPr>
      <w:r w:rsidRPr="00D757D1">
        <w:rPr>
          <w:noProof/>
        </w:rPr>
        <w:lastRenderedPageBreak/>
        <w:drawing>
          <wp:inline distT="0" distB="0" distL="0" distR="0" wp14:anchorId="01679784" wp14:editId="246A7D83">
            <wp:extent cx="5943600" cy="24307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430780"/>
                    </a:xfrm>
                    <a:prstGeom prst="rect">
                      <a:avLst/>
                    </a:prstGeom>
                  </pic:spPr>
                </pic:pic>
              </a:graphicData>
            </a:graphic>
          </wp:inline>
        </w:drawing>
      </w:r>
    </w:p>
    <w:p w14:paraId="4B23FE6F" w14:textId="3EE4C755" w:rsidR="00E937DD" w:rsidRDefault="00E937DD" w:rsidP="001A46BA">
      <w:pPr>
        <w:pStyle w:val="ListParagraph"/>
        <w:jc w:val="both"/>
        <w:rPr>
          <w:lang w:val="ro-RO"/>
        </w:rPr>
      </w:pPr>
    </w:p>
    <w:p w14:paraId="69BFEE01" w14:textId="77777777" w:rsidR="00E937DD" w:rsidRPr="00645B09" w:rsidRDefault="00E937DD" w:rsidP="001A46BA">
      <w:pPr>
        <w:pStyle w:val="ListParagraph"/>
        <w:jc w:val="both"/>
        <w:rPr>
          <w:lang w:val="ro-RO"/>
        </w:rPr>
      </w:pPr>
    </w:p>
    <w:p w14:paraId="4150A110" w14:textId="13F9ECDC" w:rsidR="00BA40E9" w:rsidRPr="00645B09" w:rsidRDefault="00BA40E9" w:rsidP="00D757D1">
      <w:pPr>
        <w:pStyle w:val="ListParagraph"/>
        <w:numPr>
          <w:ilvl w:val="0"/>
          <w:numId w:val="1"/>
        </w:numPr>
        <w:jc w:val="both"/>
        <w:rPr>
          <w:color w:val="000000" w:themeColor="text1"/>
          <w:lang w:val="ro-RO"/>
        </w:rPr>
      </w:pPr>
      <w:r w:rsidRPr="00645B09">
        <w:rPr>
          <w:lang w:val="ro-RO"/>
        </w:rPr>
        <w:t xml:space="preserve">Furnizorul finalizeaza factura proforma (electronica) in </w:t>
      </w:r>
      <w:r w:rsidR="00645B09">
        <w:rPr>
          <w:lang w:val="ro-RO"/>
        </w:rPr>
        <w:t>aplicatia locala</w:t>
      </w:r>
      <w:r w:rsidR="00CB6886" w:rsidRPr="00645B09">
        <w:rPr>
          <w:lang w:val="ro-RO"/>
        </w:rPr>
        <w:t xml:space="preserve"> </w:t>
      </w:r>
      <w:r w:rsidR="00D757D1">
        <w:rPr>
          <w:lang w:val="ro-RO"/>
        </w:rPr>
        <w:t xml:space="preserve">cu ajutorul butonului </w:t>
      </w:r>
      <w:r w:rsidR="00D757D1" w:rsidRPr="00D757D1">
        <w:rPr>
          <w:noProof/>
        </w:rPr>
        <w:drawing>
          <wp:inline distT="0" distB="0" distL="0" distR="0" wp14:anchorId="2B15550B" wp14:editId="6C6C5B5D">
            <wp:extent cx="1505160" cy="3524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5160" cy="352474"/>
                    </a:xfrm>
                    <a:prstGeom prst="rect">
                      <a:avLst/>
                    </a:prstGeom>
                  </pic:spPr>
                </pic:pic>
              </a:graphicData>
            </a:graphic>
          </wp:inline>
        </w:drawing>
      </w:r>
      <w:r w:rsidR="00D757D1">
        <w:rPr>
          <w:lang w:val="ro-RO"/>
        </w:rPr>
        <w:t xml:space="preserve"> </w:t>
      </w:r>
      <w:r w:rsidR="00CB6886" w:rsidRPr="00645B09">
        <w:rPr>
          <w:lang w:val="ro-RO"/>
        </w:rPr>
        <w:t xml:space="preserve">si o trimite in SIUI (online </w:t>
      </w:r>
      <w:r w:rsidR="00CB6886" w:rsidRPr="00645B09">
        <w:rPr>
          <w:color w:val="000000" w:themeColor="text1"/>
          <w:lang w:val="ro-RO"/>
        </w:rPr>
        <w:t>sau offline). La procesarea facturii proforma SIUI cauta daca exista deja o factura SIUI in starea ‘In asteptare’ si o leaga de aceasta. Cautarea se face dupa urmatoarele criterii:</w:t>
      </w:r>
    </w:p>
    <w:p w14:paraId="4BBF356A" w14:textId="425DF08A" w:rsidR="00CB6886" w:rsidRPr="00645B09" w:rsidRDefault="00CB6886" w:rsidP="001A46BA">
      <w:pPr>
        <w:pStyle w:val="ListParagraph"/>
        <w:numPr>
          <w:ilvl w:val="1"/>
          <w:numId w:val="1"/>
        </w:numPr>
        <w:jc w:val="both"/>
        <w:rPr>
          <w:color w:val="000000" w:themeColor="text1"/>
          <w:lang w:val="ro-RO"/>
        </w:rPr>
      </w:pPr>
      <w:r w:rsidRPr="00645B09">
        <w:rPr>
          <w:color w:val="000000" w:themeColor="text1"/>
          <w:lang w:val="ro-RO"/>
        </w:rPr>
        <w:t>aceeasi casa</w:t>
      </w:r>
    </w:p>
    <w:p w14:paraId="75FCC165" w14:textId="4B510B1F" w:rsidR="00CB6886" w:rsidRPr="00645B09" w:rsidRDefault="00CB6886" w:rsidP="001A46BA">
      <w:pPr>
        <w:pStyle w:val="ListParagraph"/>
        <w:numPr>
          <w:ilvl w:val="1"/>
          <w:numId w:val="1"/>
        </w:numPr>
        <w:jc w:val="both"/>
        <w:rPr>
          <w:color w:val="000000" w:themeColor="text1"/>
          <w:lang w:val="ro-RO"/>
        </w:rPr>
      </w:pPr>
      <w:r w:rsidRPr="00645B09">
        <w:rPr>
          <w:color w:val="000000" w:themeColor="text1"/>
          <w:lang w:val="ro-RO"/>
        </w:rPr>
        <w:t>acelasi furnizor</w:t>
      </w:r>
    </w:p>
    <w:p w14:paraId="36E0F34A" w14:textId="22A254AA" w:rsidR="00CB6886" w:rsidRPr="00645B09" w:rsidRDefault="00CB6886" w:rsidP="001A46BA">
      <w:pPr>
        <w:pStyle w:val="ListParagraph"/>
        <w:numPr>
          <w:ilvl w:val="1"/>
          <w:numId w:val="1"/>
        </w:numPr>
        <w:jc w:val="both"/>
        <w:rPr>
          <w:color w:val="000000" w:themeColor="text1"/>
          <w:lang w:val="ro-RO"/>
        </w:rPr>
      </w:pPr>
      <w:r w:rsidRPr="00645B09">
        <w:rPr>
          <w:color w:val="000000" w:themeColor="text1"/>
          <w:lang w:val="ro-RO"/>
        </w:rPr>
        <w:t>aceeasi data</w:t>
      </w:r>
    </w:p>
    <w:p w14:paraId="5D27A245" w14:textId="51215337" w:rsidR="00CB6886" w:rsidRPr="00645B09" w:rsidRDefault="00CB6886" w:rsidP="001A46BA">
      <w:pPr>
        <w:pStyle w:val="ListParagraph"/>
        <w:numPr>
          <w:ilvl w:val="1"/>
          <w:numId w:val="1"/>
        </w:numPr>
        <w:jc w:val="both"/>
        <w:rPr>
          <w:color w:val="000000" w:themeColor="text1"/>
          <w:lang w:val="ro-RO"/>
        </w:rPr>
      </w:pPr>
      <w:r w:rsidRPr="00645B09">
        <w:rPr>
          <w:color w:val="000000" w:themeColor="text1"/>
          <w:lang w:val="ro-RO"/>
        </w:rPr>
        <w:t>numarul facturii SIUI este egal cu:</w:t>
      </w:r>
    </w:p>
    <w:p w14:paraId="50ECAAB7" w14:textId="51E4C316" w:rsidR="00CB6886" w:rsidRPr="00645B09" w:rsidRDefault="00CB6886" w:rsidP="001A46BA">
      <w:pPr>
        <w:pStyle w:val="ListParagraph"/>
        <w:numPr>
          <w:ilvl w:val="2"/>
          <w:numId w:val="1"/>
        </w:numPr>
        <w:jc w:val="both"/>
        <w:rPr>
          <w:color w:val="000000" w:themeColor="text1"/>
          <w:lang w:val="ro-RO"/>
        </w:rPr>
      </w:pPr>
      <w:r w:rsidRPr="00645B09">
        <w:rPr>
          <w:color w:val="000000" w:themeColor="text1"/>
          <w:lang w:val="ro-RO"/>
        </w:rPr>
        <w:t>numarul facturii proforme SAU</w:t>
      </w:r>
    </w:p>
    <w:p w14:paraId="5233F3B9" w14:textId="1C245E36" w:rsidR="00CB6886" w:rsidRPr="00645B09" w:rsidRDefault="00CB6886" w:rsidP="001A46BA">
      <w:pPr>
        <w:pStyle w:val="ListParagraph"/>
        <w:numPr>
          <w:ilvl w:val="2"/>
          <w:numId w:val="1"/>
        </w:numPr>
        <w:jc w:val="both"/>
        <w:rPr>
          <w:color w:val="000000" w:themeColor="text1"/>
          <w:lang w:val="ro-RO"/>
        </w:rPr>
      </w:pPr>
      <w:r w:rsidRPr="00645B09">
        <w:rPr>
          <w:color w:val="000000" w:themeColor="text1"/>
          <w:lang w:val="ro-RO"/>
        </w:rPr>
        <w:t>seria facturii proforme + numarul facturii proforme SAU</w:t>
      </w:r>
    </w:p>
    <w:p w14:paraId="694BCCF5" w14:textId="0B403E5F" w:rsidR="00E937DD" w:rsidRDefault="00CB6886" w:rsidP="00E937DD">
      <w:pPr>
        <w:pStyle w:val="ListParagraph"/>
        <w:numPr>
          <w:ilvl w:val="2"/>
          <w:numId w:val="1"/>
        </w:numPr>
        <w:jc w:val="both"/>
        <w:rPr>
          <w:color w:val="000000" w:themeColor="text1"/>
          <w:lang w:val="ro-RO"/>
        </w:rPr>
      </w:pPr>
      <w:r w:rsidRPr="00645B09">
        <w:rPr>
          <w:color w:val="000000" w:themeColor="text1"/>
          <w:lang w:val="ro-RO"/>
        </w:rPr>
        <w:t xml:space="preserve">seria facturii proforma + </w:t>
      </w:r>
      <w:r w:rsidR="001A7F9C" w:rsidRPr="00645B09">
        <w:rPr>
          <w:color w:val="000000" w:themeColor="text1"/>
          <w:lang w:val="ro-RO"/>
        </w:rPr>
        <w:t>SPATIU</w:t>
      </w:r>
      <w:r w:rsidRPr="00645B09">
        <w:rPr>
          <w:color w:val="000000" w:themeColor="text1"/>
          <w:lang w:val="ro-RO"/>
        </w:rPr>
        <w:t xml:space="preserve"> + numarul facturii proforme</w:t>
      </w:r>
    </w:p>
    <w:p w14:paraId="3AA57371" w14:textId="77777777" w:rsidR="00E937DD" w:rsidRPr="00E937DD" w:rsidRDefault="00E937DD" w:rsidP="00FD6EE0">
      <w:pPr>
        <w:pStyle w:val="ListParagraph"/>
        <w:ind w:left="2160"/>
        <w:jc w:val="both"/>
        <w:rPr>
          <w:color w:val="000000" w:themeColor="text1"/>
          <w:lang w:val="ro-RO"/>
        </w:rPr>
      </w:pPr>
    </w:p>
    <w:p w14:paraId="169E7ECB" w14:textId="57D6474F" w:rsidR="00DA2540" w:rsidRDefault="00DA2540" w:rsidP="001A46BA">
      <w:pPr>
        <w:pStyle w:val="ListParagraph"/>
        <w:numPr>
          <w:ilvl w:val="0"/>
          <w:numId w:val="1"/>
        </w:numPr>
        <w:jc w:val="both"/>
        <w:rPr>
          <w:lang w:val="ro-RO"/>
        </w:rPr>
      </w:pPr>
      <w:r w:rsidRPr="00645B09">
        <w:rPr>
          <w:lang w:val="ro-RO"/>
        </w:rPr>
        <w:t xml:space="preserve">Furnizorul va importa in desktop </w:t>
      </w:r>
      <w:r w:rsidR="007C4120">
        <w:rPr>
          <w:lang w:val="ro-RO"/>
        </w:rPr>
        <w:t>ID_SIUI_FACT (folosit pentu trimiterea in BT13 de</w:t>
      </w:r>
      <w:r w:rsidR="00454B2C">
        <w:rPr>
          <w:lang w:val="ro-RO"/>
        </w:rPr>
        <w:t xml:space="preserve"> </w:t>
      </w:r>
      <w:r w:rsidR="007C4120">
        <w:rPr>
          <w:lang w:val="ro-RO"/>
        </w:rPr>
        <w:t>la eFactura)</w:t>
      </w:r>
    </w:p>
    <w:p w14:paraId="4D75E7A0" w14:textId="77777777" w:rsidR="00D757D1" w:rsidRPr="00756A0F" w:rsidRDefault="00D757D1" w:rsidP="00D757D1">
      <w:pPr>
        <w:rPr>
          <w:lang w:val="ro-RO"/>
        </w:rPr>
      </w:pPr>
      <w:r w:rsidRPr="00756A0F">
        <w:rPr>
          <w:lang w:val="ro-RO"/>
        </w:rPr>
        <w:t>Import informatii IDeFactura desktop SIUI</w:t>
      </w:r>
    </w:p>
    <w:p w14:paraId="25F3508A" w14:textId="77777777" w:rsidR="00D757D1" w:rsidRPr="00756A0F" w:rsidRDefault="00D757D1" w:rsidP="00D757D1">
      <w:pPr>
        <w:rPr>
          <w:lang w:val="ro-RO"/>
        </w:rPr>
      </w:pPr>
      <w:r w:rsidRPr="00756A0F">
        <w:rPr>
          <w:lang w:val="ro-RO"/>
        </w:rPr>
        <w:t xml:space="preserve">Dupa validarea facturii la CAS, medicul acceseaza meniul </w:t>
      </w:r>
      <w:r w:rsidRPr="00756A0F">
        <w:rPr>
          <w:b/>
          <w:lang w:val="ro-RO"/>
        </w:rPr>
        <w:t>Facturi electronice</w:t>
      </w:r>
      <w:r w:rsidRPr="00756A0F">
        <w:rPr>
          <w:lang w:val="ro-RO"/>
        </w:rPr>
        <w:t xml:space="preserve"> din aplicatia desktop SIUI.</w:t>
      </w:r>
    </w:p>
    <w:p w14:paraId="026596A1" w14:textId="77777777" w:rsidR="00D757D1" w:rsidRPr="00756A0F" w:rsidRDefault="00D757D1" w:rsidP="00D757D1">
      <w:pPr>
        <w:rPr>
          <w:lang w:val="ro-RO"/>
        </w:rPr>
      </w:pPr>
      <w:r w:rsidRPr="00756A0F">
        <w:rPr>
          <w:lang w:val="ro-RO"/>
        </w:rPr>
        <w:t xml:space="preserve">Selecteaza factura transmisa la CAS si apasa butonul </w:t>
      </w:r>
      <w:r w:rsidRPr="00756A0F">
        <w:rPr>
          <w:b/>
          <w:lang w:val="ro-RO"/>
        </w:rPr>
        <w:t>IDeFactura</w:t>
      </w:r>
      <w:r w:rsidRPr="00756A0F">
        <w:rPr>
          <w:lang w:val="ro-RO"/>
        </w:rPr>
        <w:t>.</w:t>
      </w:r>
    </w:p>
    <w:p w14:paraId="0E503F76" w14:textId="77777777" w:rsidR="00D757D1" w:rsidRDefault="00D757D1" w:rsidP="00D757D1">
      <w:r>
        <w:rPr>
          <w:noProof/>
        </w:rPr>
        <w:lastRenderedPageBreak/>
        <w:drawing>
          <wp:inline distT="0" distB="0" distL="0" distR="0" wp14:anchorId="7CACF19B" wp14:editId="11BDD2AE">
            <wp:extent cx="5943600" cy="2821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21305"/>
                    </a:xfrm>
                    <a:prstGeom prst="rect">
                      <a:avLst/>
                    </a:prstGeom>
                  </pic:spPr>
                </pic:pic>
              </a:graphicData>
            </a:graphic>
          </wp:inline>
        </w:drawing>
      </w:r>
    </w:p>
    <w:p w14:paraId="379F4259" w14:textId="77777777" w:rsidR="00D757D1" w:rsidRDefault="00D757D1" w:rsidP="00D757D1"/>
    <w:p w14:paraId="73C12ED0" w14:textId="77777777" w:rsidR="00D757D1" w:rsidRDefault="00D757D1" w:rsidP="00D757D1">
      <w:proofErr w:type="spellStart"/>
      <w:r>
        <w:t>Aplicatia</w:t>
      </w:r>
      <w:proofErr w:type="spellEnd"/>
      <w:r>
        <w:t xml:space="preserve"> </w:t>
      </w:r>
      <w:proofErr w:type="spellStart"/>
      <w:r>
        <w:t>deschide</w:t>
      </w:r>
      <w:proofErr w:type="spellEnd"/>
      <w:r>
        <w:t xml:space="preserve"> </w:t>
      </w:r>
      <w:proofErr w:type="spellStart"/>
      <w:r>
        <w:t>fereastra</w:t>
      </w:r>
      <w:proofErr w:type="spellEnd"/>
      <w:r>
        <w:t xml:space="preserve"> </w:t>
      </w:r>
      <w:proofErr w:type="spellStart"/>
      <w:r w:rsidRPr="0060598B">
        <w:rPr>
          <w:b/>
        </w:rPr>
        <w:t>Sincronizare</w:t>
      </w:r>
      <w:proofErr w:type="spellEnd"/>
      <w:r w:rsidRPr="0060598B">
        <w:rPr>
          <w:b/>
        </w:rPr>
        <w:t xml:space="preserve"> </w:t>
      </w:r>
      <w:proofErr w:type="spellStart"/>
      <w:r w:rsidRPr="0060598B">
        <w:rPr>
          <w:b/>
        </w:rPr>
        <w:t>factura</w:t>
      </w:r>
      <w:proofErr w:type="spellEnd"/>
      <w:r w:rsidRPr="0060598B">
        <w:rPr>
          <w:b/>
        </w:rPr>
        <w:t xml:space="preserve"> electronica cu </w:t>
      </w:r>
      <w:proofErr w:type="spellStart"/>
      <w:r w:rsidRPr="0060598B">
        <w:rPr>
          <w:b/>
        </w:rPr>
        <w:t>eFactura</w:t>
      </w:r>
      <w:proofErr w:type="spellEnd"/>
    </w:p>
    <w:p w14:paraId="552DE3A3" w14:textId="77777777" w:rsidR="00D757D1" w:rsidRDefault="00D757D1" w:rsidP="00D757D1">
      <w:proofErr w:type="spellStart"/>
      <w:r>
        <w:t>Utilizatorul</w:t>
      </w:r>
      <w:proofErr w:type="spellEnd"/>
      <w:r>
        <w:t xml:space="preserve"> </w:t>
      </w:r>
      <w:proofErr w:type="spellStart"/>
      <w:r>
        <w:t>apasa</w:t>
      </w:r>
      <w:proofErr w:type="spellEnd"/>
      <w:r>
        <w:t xml:space="preserve"> </w:t>
      </w:r>
      <w:proofErr w:type="spellStart"/>
      <w:r>
        <w:t>butonul</w:t>
      </w:r>
      <w:proofErr w:type="spellEnd"/>
      <w:r>
        <w:t xml:space="preserve"> </w:t>
      </w:r>
      <w:proofErr w:type="spellStart"/>
      <w:r w:rsidRPr="0060598B">
        <w:rPr>
          <w:b/>
        </w:rPr>
        <w:t>Inainte</w:t>
      </w:r>
      <w:proofErr w:type="spellEnd"/>
      <w:r>
        <w:t>.</w:t>
      </w:r>
    </w:p>
    <w:p w14:paraId="5C82CAA4" w14:textId="77777777" w:rsidR="00D757D1" w:rsidRDefault="00D757D1" w:rsidP="00D757D1">
      <w:r>
        <w:rPr>
          <w:noProof/>
        </w:rPr>
        <w:drawing>
          <wp:inline distT="0" distB="0" distL="0" distR="0" wp14:anchorId="3A480AFE" wp14:editId="78DA8B6F">
            <wp:extent cx="5943600" cy="19297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929765"/>
                    </a:xfrm>
                    <a:prstGeom prst="rect">
                      <a:avLst/>
                    </a:prstGeom>
                  </pic:spPr>
                </pic:pic>
              </a:graphicData>
            </a:graphic>
          </wp:inline>
        </w:drawing>
      </w:r>
    </w:p>
    <w:p w14:paraId="20A4DB09" w14:textId="77777777" w:rsidR="00D757D1" w:rsidRDefault="00D757D1" w:rsidP="00D757D1"/>
    <w:p w14:paraId="6F73997F" w14:textId="77777777" w:rsidR="00D757D1" w:rsidRPr="00756A0F" w:rsidRDefault="00D757D1" w:rsidP="00D757D1">
      <w:pPr>
        <w:rPr>
          <w:lang w:val="ro-RO"/>
        </w:rPr>
      </w:pPr>
      <w:r w:rsidRPr="00756A0F">
        <w:rPr>
          <w:lang w:val="ro-RO"/>
        </w:rPr>
        <w:t>Daca factura SIUI a fost validata la CAS atunci este afisat mesajul Operatia s-a terminat cu success.</w:t>
      </w:r>
    </w:p>
    <w:p w14:paraId="40D483F0" w14:textId="77777777" w:rsidR="00D757D1" w:rsidRDefault="00D757D1" w:rsidP="00D757D1">
      <w:r>
        <w:rPr>
          <w:noProof/>
        </w:rPr>
        <w:lastRenderedPageBreak/>
        <w:drawing>
          <wp:inline distT="0" distB="0" distL="0" distR="0" wp14:anchorId="7324275E" wp14:editId="4D073FB4">
            <wp:extent cx="5943600" cy="3219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219450"/>
                    </a:xfrm>
                    <a:prstGeom prst="rect">
                      <a:avLst/>
                    </a:prstGeom>
                  </pic:spPr>
                </pic:pic>
              </a:graphicData>
            </a:graphic>
          </wp:inline>
        </w:drawing>
      </w:r>
    </w:p>
    <w:p w14:paraId="33D6701F" w14:textId="77777777" w:rsidR="00D757D1" w:rsidRPr="00756A0F" w:rsidRDefault="00D757D1" w:rsidP="00D757D1">
      <w:pPr>
        <w:rPr>
          <w:lang w:val="ro-RO"/>
        </w:rPr>
      </w:pPr>
      <w:r w:rsidRPr="00756A0F">
        <w:rPr>
          <w:lang w:val="ro-RO"/>
        </w:rPr>
        <w:t xml:space="preserve">In coloana </w:t>
      </w:r>
      <w:r w:rsidRPr="00756A0F">
        <w:rPr>
          <w:b/>
          <w:lang w:val="ro-RO"/>
        </w:rPr>
        <w:t>Id Factura SIUI</w:t>
      </w:r>
      <w:r w:rsidRPr="00756A0F">
        <w:rPr>
          <w:lang w:val="ro-RO"/>
        </w:rPr>
        <w:t xml:space="preserve"> este afisat ID-ul importat anterior</w:t>
      </w:r>
    </w:p>
    <w:p w14:paraId="4498183F" w14:textId="77777777" w:rsidR="00D757D1" w:rsidRDefault="00D757D1" w:rsidP="00D757D1">
      <w:r>
        <w:rPr>
          <w:noProof/>
        </w:rPr>
        <w:drawing>
          <wp:inline distT="0" distB="0" distL="0" distR="0" wp14:anchorId="2A23AE4A" wp14:editId="35E214D1">
            <wp:extent cx="5943600" cy="2451735"/>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451735"/>
                    </a:xfrm>
                    <a:prstGeom prst="rect">
                      <a:avLst/>
                    </a:prstGeom>
                  </pic:spPr>
                </pic:pic>
              </a:graphicData>
            </a:graphic>
          </wp:inline>
        </w:drawing>
      </w:r>
    </w:p>
    <w:p w14:paraId="19E71190" w14:textId="77777777" w:rsidR="00D757D1" w:rsidRPr="00756A0F" w:rsidRDefault="00D757D1" w:rsidP="00D757D1">
      <w:pPr>
        <w:rPr>
          <w:lang w:val="ro-RO"/>
        </w:rPr>
      </w:pPr>
      <w:r w:rsidRPr="00756A0F">
        <w:rPr>
          <w:lang w:val="ro-RO"/>
        </w:rPr>
        <w:t xml:space="preserve">Id-ul poate fi vizualizat si in fereastra de </w:t>
      </w:r>
      <w:r w:rsidRPr="00756A0F">
        <w:rPr>
          <w:b/>
          <w:lang w:val="ro-RO"/>
        </w:rPr>
        <w:t>Modificare factura</w:t>
      </w:r>
      <w:r w:rsidRPr="00756A0F">
        <w:rPr>
          <w:lang w:val="ro-RO"/>
        </w:rPr>
        <w:t>.</w:t>
      </w:r>
    </w:p>
    <w:p w14:paraId="509991A3" w14:textId="77777777" w:rsidR="00D757D1" w:rsidRPr="00756A0F" w:rsidRDefault="00D757D1" w:rsidP="00D757D1">
      <w:pPr>
        <w:rPr>
          <w:lang w:val="ro-RO"/>
        </w:rPr>
      </w:pPr>
      <w:r w:rsidRPr="00756A0F">
        <w:rPr>
          <w:lang w:val="ro-RO"/>
        </w:rPr>
        <w:t xml:space="preserve">Ultilizatorul selecteaza factura si apasa </w:t>
      </w:r>
      <w:r w:rsidRPr="00756A0F">
        <w:rPr>
          <w:b/>
          <w:lang w:val="ro-RO"/>
        </w:rPr>
        <w:t>Modifica</w:t>
      </w:r>
      <w:r w:rsidRPr="00756A0F">
        <w:rPr>
          <w:lang w:val="ro-RO"/>
        </w:rPr>
        <w:t>.</w:t>
      </w:r>
    </w:p>
    <w:p w14:paraId="2E74E944" w14:textId="77777777" w:rsidR="00D757D1" w:rsidRPr="00756A0F" w:rsidRDefault="00D757D1" w:rsidP="00D757D1">
      <w:pPr>
        <w:rPr>
          <w:lang w:val="ro-RO"/>
        </w:rPr>
      </w:pPr>
      <w:r w:rsidRPr="00756A0F">
        <w:rPr>
          <w:lang w:val="ro-RO"/>
        </w:rPr>
        <w:t xml:space="preserve">Numarul afisat in campul </w:t>
      </w:r>
      <w:r w:rsidRPr="00756A0F">
        <w:rPr>
          <w:b/>
          <w:lang w:val="ro-RO"/>
        </w:rPr>
        <w:t>ID Factura SIUI</w:t>
      </w:r>
      <w:r w:rsidRPr="00756A0F">
        <w:rPr>
          <w:lang w:val="ro-RO"/>
        </w:rPr>
        <w:t xml:space="preserve"> se va completa in campul BT13 pe factura catre ANAF.</w:t>
      </w:r>
    </w:p>
    <w:p w14:paraId="5625A161" w14:textId="59D7AB08" w:rsidR="00D757D1" w:rsidRDefault="00756A0F" w:rsidP="00D757D1">
      <w:pPr>
        <w:rPr>
          <w:lang w:val="ro-RO"/>
        </w:rPr>
      </w:pPr>
      <w:r>
        <w:rPr>
          <w:lang w:val="ro-RO"/>
        </w:rPr>
        <w:t>In</w:t>
      </w:r>
      <w:r w:rsidR="00D757D1" w:rsidRPr="00756A0F">
        <w:rPr>
          <w:lang w:val="ro-RO"/>
        </w:rPr>
        <w:t xml:space="preserve"> campul BT11 pe factura catre ANAF</w:t>
      </w:r>
      <w:r>
        <w:rPr>
          <w:lang w:val="ro-RO"/>
        </w:rPr>
        <w:t xml:space="preserve"> se va completa:</w:t>
      </w:r>
    </w:p>
    <w:p w14:paraId="0BB2C517" w14:textId="77777777" w:rsidR="00756A0F" w:rsidRPr="001A46BA" w:rsidRDefault="00756A0F" w:rsidP="00756A0F">
      <w:pPr>
        <w:pStyle w:val="ListParagraph"/>
        <w:numPr>
          <w:ilvl w:val="0"/>
          <w:numId w:val="5"/>
        </w:numPr>
        <w:jc w:val="both"/>
        <w:rPr>
          <w:lang w:val="ro-RO"/>
        </w:rPr>
      </w:pPr>
      <w:r w:rsidRPr="001A46BA">
        <w:rPr>
          <w:lang w:val="ro-RO"/>
        </w:rPr>
        <w:t>AMB - Ambulanta</w:t>
      </w:r>
    </w:p>
    <w:p w14:paraId="643FCD3C" w14:textId="77777777" w:rsidR="00756A0F" w:rsidRPr="001A46BA" w:rsidRDefault="00756A0F" w:rsidP="00756A0F">
      <w:pPr>
        <w:pStyle w:val="ListParagraph"/>
        <w:numPr>
          <w:ilvl w:val="0"/>
          <w:numId w:val="5"/>
        </w:numPr>
        <w:jc w:val="both"/>
        <w:rPr>
          <w:lang w:val="ro-RO"/>
        </w:rPr>
      </w:pPr>
      <w:r w:rsidRPr="001A46BA">
        <w:rPr>
          <w:lang w:val="ro-RO"/>
        </w:rPr>
        <w:t>AMB_D - Ambulanta cu dializa</w:t>
      </w:r>
    </w:p>
    <w:p w14:paraId="7EB15461" w14:textId="77777777" w:rsidR="00756A0F" w:rsidRPr="001A46BA" w:rsidRDefault="00756A0F" w:rsidP="00756A0F">
      <w:pPr>
        <w:pStyle w:val="ListParagraph"/>
        <w:numPr>
          <w:ilvl w:val="0"/>
          <w:numId w:val="5"/>
        </w:numPr>
        <w:jc w:val="both"/>
        <w:rPr>
          <w:lang w:val="ro-RO"/>
        </w:rPr>
      </w:pPr>
      <w:r w:rsidRPr="001A46BA">
        <w:rPr>
          <w:lang w:val="ro-RO"/>
        </w:rPr>
        <w:t xml:space="preserve">CLIN - Ambulatoriu clinice </w:t>
      </w:r>
    </w:p>
    <w:p w14:paraId="73FF086B" w14:textId="77777777" w:rsidR="00756A0F" w:rsidRPr="001A46BA" w:rsidRDefault="00756A0F" w:rsidP="00756A0F">
      <w:pPr>
        <w:pStyle w:val="ListParagraph"/>
        <w:numPr>
          <w:ilvl w:val="0"/>
          <w:numId w:val="5"/>
        </w:numPr>
        <w:jc w:val="both"/>
        <w:rPr>
          <w:lang w:val="ro-RO"/>
        </w:rPr>
      </w:pPr>
      <w:r w:rsidRPr="001A46BA">
        <w:rPr>
          <w:lang w:val="ro-RO"/>
        </w:rPr>
        <w:t>FARM - Farmacii</w:t>
      </w:r>
    </w:p>
    <w:p w14:paraId="19F2E264" w14:textId="77777777" w:rsidR="00756A0F" w:rsidRPr="001A46BA" w:rsidRDefault="00756A0F" w:rsidP="00756A0F">
      <w:pPr>
        <w:pStyle w:val="ListParagraph"/>
        <w:numPr>
          <w:ilvl w:val="0"/>
          <w:numId w:val="5"/>
        </w:numPr>
        <w:jc w:val="both"/>
        <w:rPr>
          <w:lang w:val="ro-RO"/>
        </w:rPr>
      </w:pPr>
      <w:r w:rsidRPr="001A46BA">
        <w:rPr>
          <w:lang w:val="ro-RO"/>
        </w:rPr>
        <w:lastRenderedPageBreak/>
        <w:t xml:space="preserve">FSD - Furnizor Servicii Dializa </w:t>
      </w:r>
    </w:p>
    <w:p w14:paraId="15E3D100" w14:textId="77777777" w:rsidR="00756A0F" w:rsidRPr="001A46BA" w:rsidRDefault="00756A0F" w:rsidP="00756A0F">
      <w:pPr>
        <w:pStyle w:val="ListParagraph"/>
        <w:numPr>
          <w:ilvl w:val="0"/>
          <w:numId w:val="5"/>
        </w:numPr>
        <w:jc w:val="both"/>
        <w:rPr>
          <w:lang w:val="ro-RO"/>
        </w:rPr>
      </w:pPr>
      <w:r w:rsidRPr="001A46BA">
        <w:rPr>
          <w:lang w:val="ro-RO"/>
        </w:rPr>
        <w:t xml:space="preserve">HC - Ingrijiri la domiciliu </w:t>
      </w:r>
    </w:p>
    <w:p w14:paraId="5FD5A917" w14:textId="6EDED9CF" w:rsidR="00756A0F" w:rsidRPr="001A46BA" w:rsidRDefault="00FC3A7F" w:rsidP="00756A0F">
      <w:pPr>
        <w:pStyle w:val="ListParagraph"/>
        <w:numPr>
          <w:ilvl w:val="0"/>
          <w:numId w:val="5"/>
        </w:numPr>
        <w:jc w:val="both"/>
        <w:rPr>
          <w:lang w:val="ro-RO"/>
        </w:rPr>
      </w:pPr>
      <w:r>
        <w:rPr>
          <w:lang w:val="ro-RO"/>
        </w:rPr>
        <w:t>MD</w:t>
      </w:r>
      <w:r w:rsidR="00756A0F" w:rsidRPr="001A46BA">
        <w:rPr>
          <w:lang w:val="ro-RO"/>
        </w:rPr>
        <w:t xml:space="preserve"> - Dispozitive medicale </w:t>
      </w:r>
    </w:p>
    <w:p w14:paraId="22C4CB1F" w14:textId="77777777" w:rsidR="00756A0F" w:rsidRPr="001A46BA" w:rsidRDefault="00756A0F" w:rsidP="00756A0F">
      <w:pPr>
        <w:pStyle w:val="ListParagraph"/>
        <w:numPr>
          <w:ilvl w:val="0"/>
          <w:numId w:val="5"/>
        </w:numPr>
        <w:jc w:val="both"/>
        <w:rPr>
          <w:lang w:val="ro-RO"/>
        </w:rPr>
      </w:pPr>
      <w:r w:rsidRPr="001A46BA">
        <w:rPr>
          <w:lang w:val="ro-RO"/>
        </w:rPr>
        <w:t xml:space="preserve">MEDFM - Asistenta medicala primara </w:t>
      </w:r>
    </w:p>
    <w:p w14:paraId="72B13016" w14:textId="77777777" w:rsidR="00756A0F" w:rsidRPr="001A46BA" w:rsidRDefault="00756A0F" w:rsidP="00756A0F">
      <w:pPr>
        <w:pStyle w:val="ListParagraph"/>
        <w:numPr>
          <w:ilvl w:val="0"/>
          <w:numId w:val="5"/>
        </w:numPr>
        <w:jc w:val="both"/>
        <w:rPr>
          <w:lang w:val="ro-RO"/>
        </w:rPr>
      </w:pPr>
      <w:r w:rsidRPr="001A46BA">
        <w:rPr>
          <w:lang w:val="ro-RO"/>
        </w:rPr>
        <w:t xml:space="preserve">NHP - Furnizori servicii PNS </w:t>
      </w:r>
    </w:p>
    <w:p w14:paraId="128EB54E" w14:textId="77777777" w:rsidR="00756A0F" w:rsidRPr="001A46BA" w:rsidRDefault="00756A0F" w:rsidP="00756A0F">
      <w:pPr>
        <w:pStyle w:val="ListParagraph"/>
        <w:numPr>
          <w:ilvl w:val="0"/>
          <w:numId w:val="5"/>
        </w:numPr>
        <w:jc w:val="both"/>
        <w:rPr>
          <w:lang w:val="ro-RO"/>
        </w:rPr>
      </w:pPr>
      <w:r w:rsidRPr="001A46BA">
        <w:rPr>
          <w:lang w:val="ro-RO"/>
        </w:rPr>
        <w:t xml:space="preserve">PARA - Ambulatoriu paraclinice </w:t>
      </w:r>
    </w:p>
    <w:p w14:paraId="07CE27D0" w14:textId="77777777" w:rsidR="00756A0F" w:rsidRPr="001A46BA" w:rsidRDefault="00756A0F" w:rsidP="00756A0F">
      <w:pPr>
        <w:pStyle w:val="ListParagraph"/>
        <w:numPr>
          <w:ilvl w:val="0"/>
          <w:numId w:val="5"/>
        </w:numPr>
        <w:jc w:val="both"/>
        <w:rPr>
          <w:lang w:val="ro-RO"/>
        </w:rPr>
      </w:pPr>
      <w:r w:rsidRPr="001A46BA">
        <w:rPr>
          <w:lang w:val="ro-RO"/>
        </w:rPr>
        <w:t xml:space="preserve">RECA - Recuperare ambulatorii </w:t>
      </w:r>
    </w:p>
    <w:p w14:paraId="0ADA0C11" w14:textId="77777777" w:rsidR="00756A0F" w:rsidRPr="001A46BA" w:rsidRDefault="00756A0F" w:rsidP="00756A0F">
      <w:pPr>
        <w:pStyle w:val="ListParagraph"/>
        <w:numPr>
          <w:ilvl w:val="0"/>
          <w:numId w:val="5"/>
        </w:numPr>
        <w:jc w:val="both"/>
        <w:rPr>
          <w:lang w:val="ro-RO"/>
        </w:rPr>
      </w:pPr>
      <w:r w:rsidRPr="001A46BA">
        <w:rPr>
          <w:lang w:val="ro-RO"/>
        </w:rPr>
        <w:t>RECS - Recuperare sanatorii</w:t>
      </w:r>
    </w:p>
    <w:p w14:paraId="6A0D8FD0" w14:textId="77777777" w:rsidR="00756A0F" w:rsidRPr="001A46BA" w:rsidRDefault="00756A0F" w:rsidP="00756A0F">
      <w:pPr>
        <w:pStyle w:val="ListParagraph"/>
        <w:numPr>
          <w:ilvl w:val="0"/>
          <w:numId w:val="5"/>
        </w:numPr>
        <w:jc w:val="both"/>
        <w:rPr>
          <w:lang w:val="ro-RO"/>
        </w:rPr>
      </w:pPr>
      <w:r w:rsidRPr="001A46BA">
        <w:rPr>
          <w:lang w:val="ro-RO"/>
        </w:rPr>
        <w:t>SPT - Spitale</w:t>
      </w:r>
    </w:p>
    <w:p w14:paraId="2552FBC6" w14:textId="77777777" w:rsidR="00756A0F" w:rsidRPr="001A46BA" w:rsidRDefault="00756A0F" w:rsidP="00756A0F">
      <w:pPr>
        <w:pStyle w:val="ListParagraph"/>
        <w:numPr>
          <w:ilvl w:val="0"/>
          <w:numId w:val="5"/>
        </w:numPr>
        <w:jc w:val="both"/>
        <w:rPr>
          <w:lang w:val="ro-RO"/>
        </w:rPr>
      </w:pPr>
      <w:r w:rsidRPr="001A46BA">
        <w:rPr>
          <w:lang w:val="ro-RO"/>
        </w:rPr>
        <w:t>STOM - Stomatologii</w:t>
      </w:r>
    </w:p>
    <w:p w14:paraId="746478A9" w14:textId="77777777" w:rsidR="00D757D1" w:rsidRPr="00645B09" w:rsidRDefault="00D757D1" w:rsidP="00D757D1">
      <w:pPr>
        <w:pStyle w:val="ListParagraph"/>
        <w:jc w:val="both"/>
        <w:rPr>
          <w:lang w:val="ro-RO"/>
        </w:rPr>
      </w:pPr>
    </w:p>
    <w:p w14:paraId="5972F375" w14:textId="6D494BB6" w:rsidR="00DA2540" w:rsidRPr="007C4120" w:rsidRDefault="00DA2540" w:rsidP="001A46BA">
      <w:pPr>
        <w:pStyle w:val="ListParagraph"/>
        <w:numPr>
          <w:ilvl w:val="0"/>
          <w:numId w:val="1"/>
        </w:numPr>
        <w:jc w:val="both"/>
        <w:rPr>
          <w:lang w:val="ro-RO"/>
        </w:rPr>
      </w:pPr>
      <w:r w:rsidRPr="007C4120">
        <w:rPr>
          <w:lang w:val="ro-RO"/>
        </w:rPr>
        <w:t xml:space="preserve">Furnizorul va transmite factura fiscala la </w:t>
      </w:r>
      <w:r w:rsidR="006F142B" w:rsidRPr="007C4120">
        <w:rPr>
          <w:lang w:val="ro-RO"/>
        </w:rPr>
        <w:t xml:space="preserve">ANAF cu serie, numar, </w:t>
      </w:r>
      <w:r w:rsidRPr="007C4120">
        <w:rPr>
          <w:lang w:val="ro-RO"/>
        </w:rPr>
        <w:t>dat</w:t>
      </w:r>
      <w:r w:rsidR="006C245F" w:rsidRPr="007C4120">
        <w:rPr>
          <w:lang w:val="ro-RO"/>
        </w:rPr>
        <w:t>a</w:t>
      </w:r>
      <w:r w:rsidR="006F142B" w:rsidRPr="007C4120">
        <w:rPr>
          <w:lang w:val="ro-RO"/>
        </w:rPr>
        <w:t xml:space="preserve"> si valoare</w:t>
      </w:r>
      <w:r w:rsidR="006C245F" w:rsidRPr="007C4120">
        <w:rPr>
          <w:lang w:val="ro-RO"/>
        </w:rPr>
        <w:t xml:space="preserve">, completand </w:t>
      </w:r>
      <w:r w:rsidR="007C4120" w:rsidRPr="007C4120">
        <w:rPr>
          <w:lang w:val="ro-RO"/>
        </w:rPr>
        <w:t xml:space="preserve">ID_SIUI_FACT  </w:t>
      </w:r>
      <w:r w:rsidR="006C245F" w:rsidRPr="007C4120">
        <w:rPr>
          <w:lang w:val="ro-RO"/>
        </w:rPr>
        <w:t>in campul BT13</w:t>
      </w:r>
      <w:r w:rsidR="001A7F9C" w:rsidRPr="007C4120">
        <w:rPr>
          <w:lang w:val="ro-RO"/>
        </w:rPr>
        <w:t xml:space="preserve"> </w:t>
      </w:r>
      <w:r w:rsidR="001A7F9C" w:rsidRPr="007C4120">
        <w:rPr>
          <w:color w:val="000000" w:themeColor="text1"/>
          <w:lang w:val="ro-RO"/>
        </w:rPr>
        <w:t xml:space="preserve">(DOAR ID-ul </w:t>
      </w:r>
      <w:r w:rsidR="00D234A2" w:rsidRPr="007C4120">
        <w:rPr>
          <w:color w:val="000000" w:themeColor="text1"/>
          <w:lang w:val="ro-RO"/>
        </w:rPr>
        <w:t xml:space="preserve"> ex 1334567 </w:t>
      </w:r>
      <w:r w:rsidR="001A7F9C" w:rsidRPr="007C4120">
        <w:rPr>
          <w:color w:val="000000" w:themeColor="text1"/>
          <w:lang w:val="ro-RO"/>
        </w:rPr>
        <w:t>recuperat de la CASA, fie transmis de CASA fie recuperate de furnizor prin serviciul web</w:t>
      </w:r>
      <w:r w:rsidR="007C4120" w:rsidRPr="007C4120">
        <w:rPr>
          <w:color w:val="000000" w:themeColor="text1"/>
          <w:lang w:val="ro-RO"/>
        </w:rPr>
        <w:t xml:space="preserve">, FARA </w:t>
      </w:r>
      <w:r w:rsidR="007C4120" w:rsidRPr="007C4120">
        <w:rPr>
          <w:lang w:val="ro-RO"/>
        </w:rPr>
        <w:t>ALTE DETALII, CARACTERE, ETC</w:t>
      </w:r>
      <w:r w:rsidR="001A7F9C" w:rsidRPr="007C4120">
        <w:rPr>
          <w:lang w:val="ro-RO"/>
        </w:rPr>
        <w:t>)</w:t>
      </w:r>
      <w:r w:rsidR="006C245F" w:rsidRPr="007C4120">
        <w:rPr>
          <w:lang w:val="ro-RO"/>
        </w:rPr>
        <w:t xml:space="preserve"> si categorie partener in campul BT11</w:t>
      </w:r>
    </w:p>
    <w:p w14:paraId="51883DDD" w14:textId="040A9A23" w:rsidR="007C4120" w:rsidRPr="007C4120" w:rsidRDefault="007C4120" w:rsidP="001A46BA">
      <w:pPr>
        <w:pStyle w:val="ListParagraph"/>
        <w:jc w:val="both"/>
        <w:rPr>
          <w:lang w:val="ro-RO"/>
        </w:rPr>
      </w:pPr>
      <w:r w:rsidRPr="007C4120">
        <w:rPr>
          <w:lang w:val="ro-RO"/>
        </w:rPr>
        <w:t>Valoarea campului BT11 poate fi</w:t>
      </w:r>
      <w:r w:rsidR="001A46BA">
        <w:rPr>
          <w:lang w:val="ro-RO"/>
        </w:rPr>
        <w:t xml:space="preserve"> DOAR UNUL DIN URMATOARELE VALORI DIN</w:t>
      </w:r>
      <w:r w:rsidR="00B13DDA">
        <w:rPr>
          <w:lang w:val="ro-RO"/>
        </w:rPr>
        <w:t>A</w:t>
      </w:r>
      <w:r w:rsidR="001A46BA">
        <w:rPr>
          <w:lang w:val="ro-RO"/>
        </w:rPr>
        <w:t>INTE DE LINIUTA (exp: AMB, CLIN)</w:t>
      </w:r>
      <w:r w:rsidRPr="007C4120">
        <w:rPr>
          <w:lang w:val="ro-RO"/>
        </w:rPr>
        <w:t>:</w:t>
      </w:r>
    </w:p>
    <w:p w14:paraId="09A5DF19" w14:textId="77777777" w:rsidR="001A46BA" w:rsidRPr="001A46BA" w:rsidRDefault="001A46BA" w:rsidP="001A46BA">
      <w:pPr>
        <w:pStyle w:val="ListParagraph"/>
        <w:numPr>
          <w:ilvl w:val="0"/>
          <w:numId w:val="5"/>
        </w:numPr>
        <w:jc w:val="both"/>
        <w:rPr>
          <w:lang w:val="ro-RO"/>
        </w:rPr>
      </w:pPr>
      <w:r w:rsidRPr="001A46BA">
        <w:rPr>
          <w:lang w:val="ro-RO"/>
        </w:rPr>
        <w:t>AMB - Ambulanta</w:t>
      </w:r>
    </w:p>
    <w:p w14:paraId="3B6C660C" w14:textId="77777777" w:rsidR="001A46BA" w:rsidRPr="001A46BA" w:rsidRDefault="001A46BA" w:rsidP="001A46BA">
      <w:pPr>
        <w:pStyle w:val="ListParagraph"/>
        <w:numPr>
          <w:ilvl w:val="0"/>
          <w:numId w:val="5"/>
        </w:numPr>
        <w:jc w:val="both"/>
        <w:rPr>
          <w:lang w:val="ro-RO"/>
        </w:rPr>
      </w:pPr>
      <w:r w:rsidRPr="001A46BA">
        <w:rPr>
          <w:lang w:val="ro-RO"/>
        </w:rPr>
        <w:t>AMB_D - Ambulanta cu dializa</w:t>
      </w:r>
    </w:p>
    <w:p w14:paraId="4893BB64" w14:textId="77777777" w:rsidR="001A46BA" w:rsidRPr="001A46BA" w:rsidRDefault="001A46BA" w:rsidP="001A46BA">
      <w:pPr>
        <w:pStyle w:val="ListParagraph"/>
        <w:numPr>
          <w:ilvl w:val="0"/>
          <w:numId w:val="5"/>
        </w:numPr>
        <w:jc w:val="both"/>
        <w:rPr>
          <w:lang w:val="ro-RO"/>
        </w:rPr>
      </w:pPr>
      <w:r w:rsidRPr="001A46BA">
        <w:rPr>
          <w:lang w:val="ro-RO"/>
        </w:rPr>
        <w:t xml:space="preserve">CLIN - Ambulatoriu clinice </w:t>
      </w:r>
    </w:p>
    <w:p w14:paraId="6688CDC8" w14:textId="77777777" w:rsidR="001A46BA" w:rsidRPr="001A46BA" w:rsidRDefault="001A46BA" w:rsidP="001A46BA">
      <w:pPr>
        <w:pStyle w:val="ListParagraph"/>
        <w:numPr>
          <w:ilvl w:val="0"/>
          <w:numId w:val="5"/>
        </w:numPr>
        <w:jc w:val="both"/>
        <w:rPr>
          <w:lang w:val="ro-RO"/>
        </w:rPr>
      </w:pPr>
      <w:r w:rsidRPr="001A46BA">
        <w:rPr>
          <w:lang w:val="ro-RO"/>
        </w:rPr>
        <w:t>FARM - Farmacii</w:t>
      </w:r>
    </w:p>
    <w:p w14:paraId="294B656C" w14:textId="77777777" w:rsidR="001A46BA" w:rsidRPr="001A46BA" w:rsidRDefault="001A46BA" w:rsidP="001A46BA">
      <w:pPr>
        <w:pStyle w:val="ListParagraph"/>
        <w:numPr>
          <w:ilvl w:val="0"/>
          <w:numId w:val="5"/>
        </w:numPr>
        <w:jc w:val="both"/>
        <w:rPr>
          <w:lang w:val="ro-RO"/>
        </w:rPr>
      </w:pPr>
      <w:r w:rsidRPr="001A46BA">
        <w:rPr>
          <w:lang w:val="ro-RO"/>
        </w:rPr>
        <w:t xml:space="preserve">FSD - Furnizor Servicii Dializa </w:t>
      </w:r>
    </w:p>
    <w:p w14:paraId="4C7EAC10" w14:textId="77777777" w:rsidR="001A46BA" w:rsidRPr="001A46BA" w:rsidRDefault="001A46BA" w:rsidP="001A46BA">
      <w:pPr>
        <w:pStyle w:val="ListParagraph"/>
        <w:numPr>
          <w:ilvl w:val="0"/>
          <w:numId w:val="5"/>
        </w:numPr>
        <w:jc w:val="both"/>
        <w:rPr>
          <w:lang w:val="ro-RO"/>
        </w:rPr>
      </w:pPr>
      <w:r w:rsidRPr="001A46BA">
        <w:rPr>
          <w:lang w:val="ro-RO"/>
        </w:rPr>
        <w:t xml:space="preserve">HC - Ingrijiri la domiciliu </w:t>
      </w:r>
    </w:p>
    <w:p w14:paraId="329BB4C2" w14:textId="7EC43F86" w:rsidR="001A46BA" w:rsidRPr="001A46BA" w:rsidRDefault="00FC3A7F" w:rsidP="001A46BA">
      <w:pPr>
        <w:pStyle w:val="ListParagraph"/>
        <w:numPr>
          <w:ilvl w:val="0"/>
          <w:numId w:val="5"/>
        </w:numPr>
        <w:jc w:val="both"/>
        <w:rPr>
          <w:lang w:val="ro-RO"/>
        </w:rPr>
      </w:pPr>
      <w:r>
        <w:rPr>
          <w:lang w:val="ro-RO"/>
        </w:rPr>
        <w:t>MD</w:t>
      </w:r>
      <w:r w:rsidR="001A46BA" w:rsidRPr="001A46BA">
        <w:rPr>
          <w:lang w:val="ro-RO"/>
        </w:rPr>
        <w:t xml:space="preserve"> - Dispozitive medicale </w:t>
      </w:r>
    </w:p>
    <w:p w14:paraId="1A72533E" w14:textId="77777777" w:rsidR="001A46BA" w:rsidRPr="001A46BA" w:rsidRDefault="001A46BA" w:rsidP="001A46BA">
      <w:pPr>
        <w:pStyle w:val="ListParagraph"/>
        <w:numPr>
          <w:ilvl w:val="0"/>
          <w:numId w:val="5"/>
        </w:numPr>
        <w:jc w:val="both"/>
        <w:rPr>
          <w:lang w:val="ro-RO"/>
        </w:rPr>
      </w:pPr>
      <w:r w:rsidRPr="001A46BA">
        <w:rPr>
          <w:lang w:val="ro-RO"/>
        </w:rPr>
        <w:t xml:space="preserve">MEDFM - Asistenta medicala primara </w:t>
      </w:r>
    </w:p>
    <w:p w14:paraId="2EF0200E" w14:textId="77777777" w:rsidR="001A46BA" w:rsidRPr="001A46BA" w:rsidRDefault="001A46BA" w:rsidP="001A46BA">
      <w:pPr>
        <w:pStyle w:val="ListParagraph"/>
        <w:numPr>
          <w:ilvl w:val="0"/>
          <w:numId w:val="5"/>
        </w:numPr>
        <w:jc w:val="both"/>
        <w:rPr>
          <w:lang w:val="ro-RO"/>
        </w:rPr>
      </w:pPr>
      <w:r w:rsidRPr="001A46BA">
        <w:rPr>
          <w:lang w:val="ro-RO"/>
        </w:rPr>
        <w:t xml:space="preserve">NHP - Furnizori servicii PNS </w:t>
      </w:r>
    </w:p>
    <w:p w14:paraId="4D0A8B35" w14:textId="77777777" w:rsidR="001A46BA" w:rsidRPr="001A46BA" w:rsidRDefault="001A46BA" w:rsidP="001A46BA">
      <w:pPr>
        <w:pStyle w:val="ListParagraph"/>
        <w:numPr>
          <w:ilvl w:val="0"/>
          <w:numId w:val="5"/>
        </w:numPr>
        <w:jc w:val="both"/>
        <w:rPr>
          <w:lang w:val="ro-RO"/>
        </w:rPr>
      </w:pPr>
      <w:r w:rsidRPr="001A46BA">
        <w:rPr>
          <w:lang w:val="ro-RO"/>
        </w:rPr>
        <w:t xml:space="preserve">PARA - Ambulatoriu paraclinice </w:t>
      </w:r>
    </w:p>
    <w:p w14:paraId="288B4D18" w14:textId="77777777" w:rsidR="001A46BA" w:rsidRPr="001A46BA" w:rsidRDefault="001A46BA" w:rsidP="001A46BA">
      <w:pPr>
        <w:pStyle w:val="ListParagraph"/>
        <w:numPr>
          <w:ilvl w:val="0"/>
          <w:numId w:val="5"/>
        </w:numPr>
        <w:jc w:val="both"/>
        <w:rPr>
          <w:lang w:val="ro-RO"/>
        </w:rPr>
      </w:pPr>
      <w:r w:rsidRPr="001A46BA">
        <w:rPr>
          <w:lang w:val="ro-RO"/>
        </w:rPr>
        <w:t xml:space="preserve">RECA - Recuperare ambulatorii </w:t>
      </w:r>
    </w:p>
    <w:p w14:paraId="03194739" w14:textId="77777777" w:rsidR="001A46BA" w:rsidRPr="001A46BA" w:rsidRDefault="001A46BA" w:rsidP="001A46BA">
      <w:pPr>
        <w:pStyle w:val="ListParagraph"/>
        <w:numPr>
          <w:ilvl w:val="0"/>
          <w:numId w:val="5"/>
        </w:numPr>
        <w:jc w:val="both"/>
        <w:rPr>
          <w:lang w:val="ro-RO"/>
        </w:rPr>
      </w:pPr>
      <w:r w:rsidRPr="001A46BA">
        <w:rPr>
          <w:lang w:val="ro-RO"/>
        </w:rPr>
        <w:t>RECS - Recuperare sanatorii</w:t>
      </w:r>
    </w:p>
    <w:p w14:paraId="7BCDFD57" w14:textId="77777777" w:rsidR="001A46BA" w:rsidRPr="001A46BA" w:rsidRDefault="001A46BA" w:rsidP="001A46BA">
      <w:pPr>
        <w:pStyle w:val="ListParagraph"/>
        <w:numPr>
          <w:ilvl w:val="0"/>
          <w:numId w:val="5"/>
        </w:numPr>
        <w:jc w:val="both"/>
        <w:rPr>
          <w:lang w:val="ro-RO"/>
        </w:rPr>
      </w:pPr>
      <w:r w:rsidRPr="001A46BA">
        <w:rPr>
          <w:lang w:val="ro-RO"/>
        </w:rPr>
        <w:t>SPT - Spitale</w:t>
      </w:r>
    </w:p>
    <w:p w14:paraId="0C36C97F" w14:textId="78CC2300" w:rsidR="007C4120" w:rsidRDefault="001A46BA" w:rsidP="001A46BA">
      <w:pPr>
        <w:pStyle w:val="ListParagraph"/>
        <w:numPr>
          <w:ilvl w:val="0"/>
          <w:numId w:val="5"/>
        </w:numPr>
        <w:jc w:val="both"/>
        <w:rPr>
          <w:lang w:val="ro-RO"/>
        </w:rPr>
      </w:pPr>
      <w:r w:rsidRPr="001A46BA">
        <w:rPr>
          <w:lang w:val="ro-RO"/>
        </w:rPr>
        <w:t xml:space="preserve">STOM </w:t>
      </w:r>
      <w:r w:rsidR="00E937DD">
        <w:rPr>
          <w:lang w:val="ro-RO"/>
        </w:rPr>
        <w:t>–</w:t>
      </w:r>
      <w:r w:rsidRPr="001A46BA">
        <w:rPr>
          <w:lang w:val="ro-RO"/>
        </w:rPr>
        <w:t xml:space="preserve"> Stomatologii</w:t>
      </w:r>
    </w:p>
    <w:p w14:paraId="4A0D910D" w14:textId="4A67A9B7" w:rsidR="00E937DD" w:rsidRDefault="00E937DD" w:rsidP="00E937DD">
      <w:pPr>
        <w:pStyle w:val="ListParagraph"/>
        <w:ind w:left="1440"/>
        <w:jc w:val="both"/>
        <w:rPr>
          <w:lang w:val="ro-RO"/>
        </w:rPr>
      </w:pPr>
    </w:p>
    <w:p w14:paraId="05E6AEEB" w14:textId="7DD13440" w:rsidR="00E937DD" w:rsidRDefault="00E937DD" w:rsidP="00E937DD">
      <w:pPr>
        <w:pStyle w:val="ListParagraph"/>
        <w:ind w:left="1440"/>
        <w:jc w:val="both"/>
        <w:rPr>
          <w:lang w:val="ro-RO"/>
        </w:rPr>
      </w:pPr>
    </w:p>
    <w:p w14:paraId="546BAE02" w14:textId="24F24685" w:rsidR="00E937DD" w:rsidRPr="00FC3A7F" w:rsidRDefault="00E937DD" w:rsidP="00E937DD">
      <w:pPr>
        <w:pStyle w:val="ListParagraph"/>
        <w:jc w:val="both"/>
        <w:rPr>
          <w:b/>
          <w:color w:val="FF0000"/>
          <w:lang w:val="ro-RO"/>
        </w:rPr>
      </w:pPr>
      <w:r w:rsidRPr="00FC3A7F">
        <w:rPr>
          <w:b/>
          <w:color w:val="FF0000"/>
          <w:lang w:val="ro-RO"/>
        </w:rPr>
        <w:t xml:space="preserve">ATENTIE: </w:t>
      </w:r>
    </w:p>
    <w:p w14:paraId="41FF6C3A" w14:textId="77777777" w:rsidR="00E937DD" w:rsidRPr="00FC3A7F" w:rsidRDefault="00E937DD" w:rsidP="00E937DD">
      <w:pPr>
        <w:pStyle w:val="ListParagraph"/>
        <w:numPr>
          <w:ilvl w:val="0"/>
          <w:numId w:val="4"/>
        </w:numPr>
        <w:jc w:val="both"/>
        <w:rPr>
          <w:b/>
          <w:color w:val="FF0000"/>
          <w:lang w:val="ro-RO"/>
        </w:rPr>
      </w:pPr>
      <w:r w:rsidRPr="00FC3A7F">
        <w:rPr>
          <w:b/>
          <w:color w:val="FF0000"/>
          <w:lang w:val="ro-RO"/>
        </w:rPr>
        <w:t>Seria, numarul si data facturii SIUI nu este obligatoriu sa fie aceleasi cu cele trimise la eFactura.</w:t>
      </w:r>
    </w:p>
    <w:p w14:paraId="7EE7BD51" w14:textId="77777777" w:rsidR="00E937DD" w:rsidRDefault="00E937DD" w:rsidP="00E937DD">
      <w:pPr>
        <w:pStyle w:val="ListParagraph"/>
        <w:numPr>
          <w:ilvl w:val="0"/>
          <w:numId w:val="4"/>
        </w:numPr>
        <w:jc w:val="both"/>
        <w:rPr>
          <w:b/>
          <w:color w:val="FF0000"/>
          <w:lang w:val="ro-RO"/>
        </w:rPr>
      </w:pPr>
      <w:r w:rsidRPr="00FC3A7F">
        <w:rPr>
          <w:b/>
          <w:color w:val="FF0000"/>
          <w:lang w:val="ro-RO"/>
        </w:rPr>
        <w:t>Detaliile de pe Factura SIUI trebuie sa fie identice cu cele decontate ! (atat ca valoare, cod serviciu/dispozitiv, etc)</w:t>
      </w:r>
    </w:p>
    <w:p w14:paraId="5DCE7502" w14:textId="7BEDA7D4" w:rsidR="00E937DD" w:rsidRDefault="00E937DD" w:rsidP="00E937DD">
      <w:pPr>
        <w:pStyle w:val="ListParagraph"/>
        <w:ind w:left="1440"/>
        <w:jc w:val="both"/>
        <w:rPr>
          <w:lang w:val="ro-RO"/>
        </w:rPr>
      </w:pPr>
    </w:p>
    <w:p w14:paraId="674C6341" w14:textId="78889C89" w:rsidR="00FB0866" w:rsidRDefault="00FB0866" w:rsidP="00E937DD">
      <w:pPr>
        <w:pStyle w:val="ListParagraph"/>
        <w:ind w:left="1440"/>
        <w:jc w:val="both"/>
        <w:rPr>
          <w:lang w:val="ro-RO"/>
        </w:rPr>
      </w:pPr>
    </w:p>
    <w:p w14:paraId="2BEA3180" w14:textId="5279CD8C" w:rsidR="00FB0866" w:rsidRDefault="00FB0866" w:rsidP="00E937DD">
      <w:pPr>
        <w:pStyle w:val="ListParagraph"/>
        <w:ind w:left="1440"/>
        <w:jc w:val="both"/>
        <w:rPr>
          <w:lang w:val="ro-RO"/>
        </w:rPr>
      </w:pPr>
    </w:p>
    <w:p w14:paraId="25CF49BB" w14:textId="1C4C448E" w:rsidR="00FB0866" w:rsidRDefault="00FB0866" w:rsidP="00E937DD">
      <w:pPr>
        <w:pStyle w:val="ListParagraph"/>
        <w:ind w:left="1440"/>
        <w:jc w:val="both"/>
        <w:rPr>
          <w:lang w:val="ro-RO"/>
        </w:rPr>
      </w:pPr>
    </w:p>
    <w:p w14:paraId="34EEC936" w14:textId="77777777" w:rsidR="00FB0866" w:rsidRPr="001A46BA" w:rsidRDefault="00FB0866" w:rsidP="00E937DD">
      <w:pPr>
        <w:pStyle w:val="ListParagraph"/>
        <w:ind w:left="1440"/>
        <w:jc w:val="both"/>
        <w:rPr>
          <w:lang w:val="ro-RO"/>
        </w:rPr>
      </w:pPr>
      <w:bookmarkStart w:id="0" w:name="_GoBack"/>
      <w:bookmarkEnd w:id="0"/>
    </w:p>
    <w:sectPr w:rsidR="00FB0866" w:rsidRPr="001A46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72B4D"/>
    <w:multiLevelType w:val="hybridMultilevel"/>
    <w:tmpl w:val="028E6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C32EB"/>
    <w:multiLevelType w:val="hybridMultilevel"/>
    <w:tmpl w:val="BB8A55A4"/>
    <w:lvl w:ilvl="0" w:tplc="0574AE6A">
      <w:start w:val="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EB051D7"/>
    <w:multiLevelType w:val="multilevel"/>
    <w:tmpl w:val="C714F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A4D378C"/>
    <w:multiLevelType w:val="hybridMultilevel"/>
    <w:tmpl w:val="8EA8683C"/>
    <w:lvl w:ilvl="0" w:tplc="54BE67A4">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1F2573"/>
    <w:multiLevelType w:val="hybridMultilevel"/>
    <w:tmpl w:val="85A8203C"/>
    <w:lvl w:ilvl="0" w:tplc="51EAD1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BB957AD"/>
    <w:multiLevelType w:val="hybridMultilevel"/>
    <w:tmpl w:val="39C80350"/>
    <w:lvl w:ilvl="0" w:tplc="E06421B4">
      <w:start w:val="1"/>
      <w:numFmt w:val="decimal"/>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CB10E51"/>
    <w:multiLevelType w:val="hybridMultilevel"/>
    <w:tmpl w:val="DC16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1B"/>
    <w:rsid w:val="00011069"/>
    <w:rsid w:val="000B5060"/>
    <w:rsid w:val="000C3365"/>
    <w:rsid w:val="000D2259"/>
    <w:rsid w:val="000D5EF0"/>
    <w:rsid w:val="000D7D40"/>
    <w:rsid w:val="000F30AB"/>
    <w:rsid w:val="0010230E"/>
    <w:rsid w:val="001A46BA"/>
    <w:rsid w:val="001A7F9C"/>
    <w:rsid w:val="001D6554"/>
    <w:rsid w:val="001E0B3F"/>
    <w:rsid w:val="002516B7"/>
    <w:rsid w:val="002C5210"/>
    <w:rsid w:val="00344FDF"/>
    <w:rsid w:val="003B6D61"/>
    <w:rsid w:val="00431858"/>
    <w:rsid w:val="00454B2C"/>
    <w:rsid w:val="00456DD1"/>
    <w:rsid w:val="004C5FA1"/>
    <w:rsid w:val="005672B1"/>
    <w:rsid w:val="005C5720"/>
    <w:rsid w:val="00645B09"/>
    <w:rsid w:val="006C245F"/>
    <w:rsid w:val="006D4F9A"/>
    <w:rsid w:val="006F142B"/>
    <w:rsid w:val="006F501C"/>
    <w:rsid w:val="00700DEE"/>
    <w:rsid w:val="007016A2"/>
    <w:rsid w:val="00722DF3"/>
    <w:rsid w:val="00724668"/>
    <w:rsid w:val="00756A0F"/>
    <w:rsid w:val="007B6045"/>
    <w:rsid w:val="007B6DF4"/>
    <w:rsid w:val="007C4120"/>
    <w:rsid w:val="00815EAF"/>
    <w:rsid w:val="00816077"/>
    <w:rsid w:val="00876E98"/>
    <w:rsid w:val="00933A1B"/>
    <w:rsid w:val="009754F4"/>
    <w:rsid w:val="009A49AA"/>
    <w:rsid w:val="00A523D5"/>
    <w:rsid w:val="00A52FDD"/>
    <w:rsid w:val="00A81BC8"/>
    <w:rsid w:val="00AD7C55"/>
    <w:rsid w:val="00AF1DCE"/>
    <w:rsid w:val="00B13DDA"/>
    <w:rsid w:val="00B41EC9"/>
    <w:rsid w:val="00BA40E9"/>
    <w:rsid w:val="00BC0EE3"/>
    <w:rsid w:val="00C12165"/>
    <w:rsid w:val="00C84A87"/>
    <w:rsid w:val="00CA4987"/>
    <w:rsid w:val="00CB6886"/>
    <w:rsid w:val="00D056EC"/>
    <w:rsid w:val="00D234A2"/>
    <w:rsid w:val="00D757D1"/>
    <w:rsid w:val="00DA2540"/>
    <w:rsid w:val="00DA52C3"/>
    <w:rsid w:val="00DF2F76"/>
    <w:rsid w:val="00E937DD"/>
    <w:rsid w:val="00ED422E"/>
    <w:rsid w:val="00ED52DE"/>
    <w:rsid w:val="00EE0706"/>
    <w:rsid w:val="00F256F8"/>
    <w:rsid w:val="00FB0866"/>
    <w:rsid w:val="00FC3A7F"/>
    <w:rsid w:val="00FD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8DF70"/>
  <w15:chartTrackingRefBased/>
  <w15:docId w15:val="{FC9E4C22-B8EF-4B05-9F73-C4D1B6E3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4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2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562</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Buzatu</dc:creator>
  <cp:keywords/>
  <dc:description/>
  <cp:lastModifiedBy>Luana NICULESCU</cp:lastModifiedBy>
  <cp:revision>6</cp:revision>
  <dcterms:created xsi:type="dcterms:W3CDTF">2024-08-02T10:21:00Z</dcterms:created>
  <dcterms:modified xsi:type="dcterms:W3CDTF">2024-08-02T10:43:00Z</dcterms:modified>
</cp:coreProperties>
</file>